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黑体" w:eastAsia="黑体" w:hAnsi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7pt;margin-top:878pt;margin-left:915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第六单元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生物的多样性及其保护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一、选择题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每小题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小芳同学将六种生物依据某一标准进行分类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结果如图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所示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你认为她进行分类的依据是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脊柱的有无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体温是否恒定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br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呼吸方式的不同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生殖方式的不同</w:t>
      </w:r>
      <w:r>
        <w:rPr>
          <w:rFonts w:asciiTheme="minorEastAsia" w:eastAsiaTheme="minorEastAsia" w:hAnsiTheme="minorEastAsia"/>
          <w:szCs w:val="21"/>
        </w:rPr>
        <w:t>　　　　　　　　　　　　　</w:t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t>类群</w:t>
      </w:r>
      <w:r>
        <w:rPr>
          <w:rFonts w:asciiTheme="minorEastAsia" w:eastAsiaTheme="minorEastAsia" w:hAnsiTheme="minorEastAsia"/>
          <w:szCs w:val="21"/>
          <w:bdr w:val="single" w:sz="4" w:space="0" w:color="000000"/>
        </w:rPr>
        <w:t>1:</w:t>
      </w: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t>蜗牛、虾、蝗虫</w:t>
      </w: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br/>
      </w: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t>类群</w:t>
      </w:r>
      <w:r>
        <w:rPr>
          <w:rFonts w:asciiTheme="minorEastAsia" w:eastAsiaTheme="minorEastAsia" w:hAnsiTheme="minorEastAsia"/>
          <w:szCs w:val="21"/>
          <w:bdr w:val="single" w:sz="4" w:space="0" w:color="000000"/>
        </w:rPr>
        <w:t>2:</w:t>
      </w: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t>眼镜蛇、鲫鱼、麻雀</w:t>
      </w:r>
      <w:r>
        <w:rPr>
          <w:rFonts w:asciiTheme="minorEastAsia" w:eastAsiaTheme="minorEastAsia" w:hAnsiTheme="minorEastAsia" w:hint="eastAsia"/>
          <w:szCs w:val="21"/>
          <w:bdr w:val="single" w:sz="4" w:space="0" w:color="000000"/>
        </w:rPr>
        <w:br/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1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2.</w:t>
      </w:r>
      <w:r>
        <w:rPr>
          <w:rFonts w:asciiTheme="minorEastAsia" w:eastAsiaTheme="minorEastAsia" w:hAnsiTheme="minorEastAsia" w:hint="eastAsia"/>
          <w:szCs w:val="21"/>
        </w:rPr>
        <w:t>被子植物进行分类的重要依据是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根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茎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叶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花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Theme="minorEastAsia" w:eastAsiaTheme="minorEastAsia" w:hAnsiTheme="minorEastAsia" w:hint="eastAsia"/>
          <w:szCs w:val="21"/>
        </w:rPr>
        <w:t>果实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⑥</w:t>
      </w:r>
      <w:r>
        <w:rPr>
          <w:rFonts w:asciiTheme="minorEastAsia" w:eastAsiaTheme="minorEastAsia" w:hAnsiTheme="minorEastAsia" w:hint="eastAsia"/>
          <w:szCs w:val="21"/>
        </w:rPr>
        <w:t>种子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A.①②③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B.①②③④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C.④⑤⑥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D.①②③④⑤⑥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3.</w:t>
      </w:r>
      <w:r>
        <w:rPr>
          <w:rFonts w:asciiTheme="minorEastAsia" w:eastAsiaTheme="minorEastAsia" w:hAnsiTheme="minorEastAsia" w:hint="eastAsia"/>
          <w:szCs w:val="21"/>
        </w:rPr>
        <w:t>生物分类等级中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最大的分类单位和最基本的分类单位分别是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门、科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门、种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界、种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界、纲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4.</w:t>
      </w:r>
      <w:r>
        <w:rPr>
          <w:rFonts w:asciiTheme="minorEastAsia" w:eastAsiaTheme="minorEastAsia" w:hAnsiTheme="minorEastAsia"/>
          <w:color w:val="666666"/>
          <w:szCs w:val="21"/>
        </w:rPr>
        <w:t>[2020</w:t>
      </w:r>
      <w:r>
        <w:rPr>
          <w:rFonts w:asciiTheme="minorEastAsia" w:eastAsiaTheme="minorEastAsia" w:hAnsiTheme="minorEastAsia" w:hint="eastAsia"/>
          <w:color w:val="666666"/>
          <w:szCs w:val="21"/>
        </w:rPr>
        <w:t>·岳阳期末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下列是“马”在分类学上的一些等级名称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它们由大到小的排列顺序正确的是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马科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马属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脊索动物门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奇蹄目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Theme="minorEastAsia" w:eastAsiaTheme="minorEastAsia" w:hAnsiTheme="minorEastAsia" w:hint="eastAsia"/>
          <w:szCs w:val="21"/>
        </w:rPr>
        <w:t>脊椎动物亚门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⑥</w:t>
      </w:r>
      <w:r>
        <w:rPr>
          <w:rFonts w:asciiTheme="minorEastAsia" w:eastAsiaTheme="minorEastAsia" w:hAnsiTheme="minorEastAsia" w:hint="eastAsia"/>
          <w:szCs w:val="21"/>
        </w:rPr>
        <w:t>哺乳纲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A.③⑤⑥④①②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B.③④⑤⑥①②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C.②③④⑤⑥①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D.①②③④⑤⑥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5.</w:t>
      </w:r>
      <w:r>
        <w:rPr>
          <w:rFonts w:asciiTheme="minorEastAsia" w:eastAsiaTheme="minorEastAsia" w:hAnsiTheme="minorEastAsia" w:hint="eastAsia"/>
          <w:szCs w:val="21"/>
        </w:rPr>
        <w:t>下列有关分类的叙述中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错误的是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种是分类的最基本单位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分类的主要依据是生物的形态结构等方面的特征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分类的单位由小到大依次是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界、门、纲、目、科、属、种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分类单位越小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其中所包括生物的共同特征就越多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6.</w:t>
      </w:r>
      <w:r>
        <w:rPr>
          <w:rFonts w:asciiTheme="minorEastAsia" w:eastAsiaTheme="minorEastAsia" w:hAnsiTheme="minorEastAsia" w:hint="eastAsia"/>
          <w:szCs w:val="21"/>
        </w:rPr>
        <w:t>对生物进行分类的主要目的不包括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了解生物的多样性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了解生物之间的亲缘关系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了解生物之间的进化关系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了解生物的有害和有益物种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7.</w:t>
      </w:r>
      <w:r>
        <w:rPr>
          <w:rFonts w:asciiTheme="minorEastAsia" w:eastAsiaTheme="minorEastAsia" w:hAnsiTheme="minorEastAsia" w:hint="eastAsia"/>
          <w:szCs w:val="21"/>
        </w:rPr>
        <w:t>下列关于生物多样性的描述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生物圈中的生物种类是极其丰富的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生物圈中控制生物各种特征的基因极其丰富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生物圈中的生态系统是多种多样的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生物圈中的生物的运动方式是多种多样的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8.</w:t>
      </w:r>
      <w:r>
        <w:rPr>
          <w:rFonts w:asciiTheme="minorEastAsia" w:eastAsiaTheme="minorEastAsia" w:hAnsiTheme="minorEastAsia" w:hint="eastAsia"/>
          <w:szCs w:val="21"/>
        </w:rPr>
        <w:t>牡丹品种繁多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有王冠、冠世墨玉、白玉、豆绿、赵粉等一千多个品种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这体现了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基因的多样性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生态系统的多样性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生物种类的多样性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植物种类的多样性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9.</w:t>
      </w:r>
      <w:r>
        <w:rPr>
          <w:rFonts w:asciiTheme="minorEastAsia" w:eastAsiaTheme="minorEastAsia" w:hAnsiTheme="minorEastAsia"/>
          <w:color w:val="666666"/>
          <w:szCs w:val="21"/>
        </w:rPr>
        <w:t>[2020</w:t>
      </w:r>
      <w:r>
        <w:rPr>
          <w:rFonts w:asciiTheme="minorEastAsia" w:eastAsiaTheme="minorEastAsia" w:hAnsiTheme="minorEastAsia" w:hint="eastAsia"/>
          <w:color w:val="666666"/>
          <w:szCs w:val="21"/>
        </w:rPr>
        <w:t>·安徽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生物之间共同特征多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亲缘关系就近。下列动物与黑猩猩亲缘关系最近的是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172075" cy="679450"/>
            <wp:effectExtent l="0" t="0" r="0" b="0"/>
            <wp:docPr id="12" name="21lj104.eps" descr="id:21474873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799912" name="21lj104.eps" descr="id:214748738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48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2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10.</w:t>
      </w:r>
      <w:r>
        <w:rPr>
          <w:rFonts w:asciiTheme="minorEastAsia" w:eastAsiaTheme="minorEastAsia" w:hAnsiTheme="minorEastAsia" w:hint="eastAsia"/>
          <w:szCs w:val="21"/>
        </w:rPr>
        <w:t>下列不属于自然保护区功能的是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物种保存的“天然基因库”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进行科研的“天然实验室”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宣传自然保护的“活的自然博物馆”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进行自然保护的唯一手段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11.</w:t>
      </w:r>
      <w:r>
        <w:rPr>
          <w:rFonts w:asciiTheme="minorEastAsia" w:eastAsiaTheme="minorEastAsia" w:hAnsiTheme="minorEastAsia" w:hint="eastAsia"/>
          <w:szCs w:val="21"/>
        </w:rPr>
        <w:t>建立东北虎繁育中心保护东北虎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建立青海湖鸟岛自然保护区保护斑头雁等鸟类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对捕杀藏羚羊者绳之以法。以上保护生物多样性的措施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分别属于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就地保护、迁地保护、法制管理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迁地保护、就地保护、法制管理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自然保护、就地保护、法制管理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就地保护、自然保护、法制管理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12.</w:t>
      </w:r>
      <w:r>
        <w:rPr>
          <w:rFonts w:asciiTheme="minorEastAsia" w:eastAsiaTheme="minorEastAsia" w:hAnsiTheme="minorEastAsia" w:hint="eastAsia"/>
          <w:szCs w:val="21"/>
        </w:rPr>
        <w:t>“莽山烙铁头”是一种毒蛇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它是受我国法律保护的野生动物之一。下列关于保护毒蛇意义的叙述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不正确的是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为了保护生物的多样性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为了保护有害动物的多样性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为了保护基因的多样性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为了保护生态系统的多样性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257300" cy="1033145"/>
            <wp:effectExtent l="19050" t="0" r="0" b="0"/>
            <wp:docPr id="13" name="w27.EPS" descr="id:2147487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327405" name="w27.EPS" descr="id:21474873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19" cy="103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3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13.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所示是某同学建立的生物分类图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其中</w:t>
      </w:r>
      <w:r>
        <w:rPr>
          <w:rFonts w:asciiTheme="minorEastAsia" w:eastAsiaTheme="minorEastAsia" w:hAnsiTheme="minorEastAsia"/>
          <w:szCs w:val="21"/>
        </w:rPr>
        <w:t>①~④</w:t>
      </w:r>
      <w:r>
        <w:rPr>
          <w:rFonts w:asciiTheme="minorEastAsia" w:eastAsiaTheme="minorEastAsia" w:hAnsiTheme="minorEastAsia" w:hint="eastAsia"/>
          <w:szCs w:val="21"/>
        </w:rPr>
        <w:t>各代表一种生物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下列各组生物中不能用该图来分类的是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</w:t>
      </w:r>
      <w:r>
        <w:rPr>
          <w:rFonts w:asciiTheme="minorEastAsia" w:eastAsiaTheme="minorEastAsia" w:hAnsiTheme="minorEastAsia" w:hint="eastAsia"/>
          <w:szCs w:val="21"/>
        </w:rPr>
        <w:t>香菇、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银杏、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葫芦藓、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水绵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B.①</w:t>
      </w:r>
      <w:r>
        <w:rPr>
          <w:rFonts w:asciiTheme="minorEastAsia" w:eastAsiaTheme="minorEastAsia" w:hAnsiTheme="minorEastAsia" w:hint="eastAsia"/>
          <w:szCs w:val="21"/>
        </w:rPr>
        <w:t>木耳、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水杉、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大豆、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衣藻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C.①</w:t>
      </w:r>
      <w:r>
        <w:rPr>
          <w:rFonts w:asciiTheme="minorEastAsia" w:eastAsiaTheme="minorEastAsia" w:hAnsiTheme="minorEastAsia" w:hint="eastAsia"/>
          <w:szCs w:val="21"/>
        </w:rPr>
        <w:t>蘑菇、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油松、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肾蕨、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海带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D.①</w:t>
      </w:r>
      <w:r>
        <w:rPr>
          <w:rFonts w:asciiTheme="minorEastAsia" w:eastAsiaTheme="minorEastAsia" w:hAnsiTheme="minorEastAsia" w:hint="eastAsia"/>
          <w:szCs w:val="21"/>
        </w:rPr>
        <w:t>银耳、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侧柏、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墙藓、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Theme="minorEastAsia" w:eastAsiaTheme="minorEastAsia" w:hAnsiTheme="minorEastAsia" w:hint="eastAsia"/>
          <w:szCs w:val="21"/>
        </w:rPr>
        <w:t>紫菜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14.</w:t>
      </w:r>
      <w:r>
        <w:rPr>
          <w:rFonts w:asciiTheme="minorEastAsia" w:eastAsiaTheme="minorEastAsia" w:hAnsiTheme="minorEastAsia" w:hint="eastAsia"/>
          <w:szCs w:val="21"/>
        </w:rPr>
        <w:t>下列措施符合保护生物多样性原则的是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为美化城市环境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随意从国外引进多种观赏类植物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为保护草场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要杀死所有危害草原的黄鼠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为保护东北虎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将它们迁入繁育中心进行繁育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并有计划地进行野化训练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为控制外来物种在我国造成的严重灾害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只有将其天敌引入我国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15.</w:t>
      </w:r>
      <w:r>
        <w:rPr>
          <w:rFonts w:asciiTheme="minorEastAsia" w:eastAsiaTheme="minorEastAsia" w:hAnsiTheme="minorEastAsia" w:hint="eastAsia"/>
          <w:szCs w:val="21"/>
        </w:rPr>
        <w:t>我国特有的裸子植物和哺乳动物是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银杏、扬子鳄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银杉、朱鹮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珙桐、金丝猴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水杉、大熊猫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16.</w:t>
      </w:r>
      <w:r>
        <w:rPr>
          <w:rFonts w:asciiTheme="minorEastAsia" w:eastAsiaTheme="minorEastAsia" w:hAnsiTheme="minorEastAsia" w:hint="eastAsia"/>
          <w:szCs w:val="21"/>
        </w:rPr>
        <w:t>八年级</w:t>
      </w: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班的同学对《从百草园到三味书屋》一文提到的生物尝试进行分类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下列分类不正确的一项是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tbl>
      <w:tblPr>
        <w:tblW w:w="2774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703"/>
        <w:gridCol w:w="899"/>
        <w:gridCol w:w="3006"/>
      </w:tblGrid>
      <w:tr>
        <w:tblPrEx>
          <w:tblW w:w="2774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①</w:t>
            </w:r>
          </w:p>
        </w:tc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植物</w:t>
            </w:r>
          </w:p>
        </w:tc>
        <w:tc>
          <w:tcPr>
            <w:tcW w:w="30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皂荚树、桑葚、木莲、蜡梅</w:t>
            </w:r>
          </w:p>
        </w:tc>
      </w:tr>
      <w:tr>
        <w:tblPrEx>
          <w:tblW w:w="2774" w:type="pct"/>
          <w:jc w:val="center"/>
          <w:tblLayout w:type="fixed"/>
          <w:tblLook w:val="04A0"/>
        </w:tblPrEx>
        <w:trPr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②</w:t>
            </w:r>
          </w:p>
        </w:tc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昆虫</w:t>
            </w:r>
          </w:p>
        </w:tc>
        <w:tc>
          <w:tcPr>
            <w:tcW w:w="30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蝉、黄蜂、蟋蟀、苍蝇、蚂蚁</w:t>
            </w:r>
          </w:p>
        </w:tc>
      </w:tr>
      <w:tr>
        <w:tblPrEx>
          <w:tblW w:w="2774" w:type="pct"/>
          <w:jc w:val="center"/>
          <w:tblLayout w:type="fixed"/>
          <w:tblLook w:val="04A0"/>
        </w:tblPrEx>
        <w:trPr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③</w:t>
            </w:r>
          </w:p>
        </w:tc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鸟类</w:t>
            </w:r>
          </w:p>
        </w:tc>
        <w:tc>
          <w:tcPr>
            <w:tcW w:w="30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云雀、张飞鸟</w:t>
            </w:r>
            <w:r>
              <w:rPr>
                <w:rFonts w:asciiTheme="minorEastAsia" w:eastAsiaTheme="minorEastAsia" w:hAnsiTheme="minorEastAsia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鹡鸰</w:t>
            </w:r>
            <w:r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>
        <w:tblPrEx>
          <w:tblW w:w="2774" w:type="pct"/>
          <w:jc w:val="center"/>
          <w:tblLayout w:type="fixed"/>
          <w:tblLook w:val="04A0"/>
        </w:tblPrEx>
        <w:trPr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④</w:t>
            </w:r>
          </w:p>
        </w:tc>
        <w:tc>
          <w:tcPr>
            <w:tcW w:w="89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脊椎动物</w:t>
            </w:r>
          </w:p>
        </w:tc>
        <w:tc>
          <w:tcPr>
            <w:tcW w:w="30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蛇、梅花鹿、蜈蚣</w:t>
            </w:r>
          </w:p>
        </w:tc>
      </w:tr>
    </w:tbl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B.②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C.③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D.④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17.</w:t>
      </w:r>
      <w:r>
        <w:rPr>
          <w:rFonts w:asciiTheme="minorEastAsia" w:eastAsiaTheme="minorEastAsia" w:hAnsiTheme="minorEastAsia" w:hint="eastAsia"/>
          <w:szCs w:val="21"/>
        </w:rPr>
        <w:t>下列有关生物多样性的描述与其所属层次不相符的是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小张是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型血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小李是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型血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小魏是</w:t>
      </w:r>
      <w:r>
        <w:rPr>
          <w:rFonts w:asciiTheme="minorEastAsia" w:eastAsiaTheme="minorEastAsia" w:hAnsiTheme="minorEastAsia"/>
          <w:szCs w:val="21"/>
        </w:rPr>
        <w:t>AB</w:t>
      </w:r>
      <w:r>
        <w:rPr>
          <w:rFonts w:asciiTheme="minorEastAsia" w:eastAsiaTheme="minorEastAsia" w:hAnsiTheme="minorEastAsia" w:hint="eastAsia"/>
          <w:szCs w:val="21"/>
        </w:rPr>
        <w:t>型血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小谭是</w:t>
      </w:r>
      <w:r>
        <w:rPr>
          <w:rFonts w:asciiTheme="minorEastAsia" w:eastAsiaTheme="minorEastAsia" w:hAnsiTheme="minorEastAsia"/>
          <w:szCs w:val="21"/>
        </w:rPr>
        <w:t>O</w:t>
      </w:r>
      <w:r>
        <w:rPr>
          <w:rFonts w:asciiTheme="minorEastAsia" w:eastAsiaTheme="minorEastAsia" w:hAnsiTheme="minorEastAsia" w:hint="eastAsia"/>
          <w:szCs w:val="21"/>
        </w:rPr>
        <w:t>型血——基因的多样性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亚洲人多为黄种人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欧洲人多为白种人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非洲人多为黑种人——生物种类的多样性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湖南境内除了有丘陵外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还有平原、山地、湖泊和沼泽——生态系统的多样性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农作物中既有水稻、小麦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也有玉米、高粱——生物种类的多样性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18.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是豆目的部分分类图解</w:t>
      </w:r>
      <w:r>
        <w:rPr>
          <w:rFonts w:asciiTheme="minorEastAsia" w:eastAsiaTheme="minorEastAsia" w:hAnsiTheme="minorEastAsia"/>
          <w:szCs w:val="21"/>
        </w:rPr>
        <w:t>,</w:t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743075" cy="996315"/>
            <wp:effectExtent l="0" t="0" r="0" b="0"/>
            <wp:docPr id="14" name="8SR61.EPS" descr="id:2147487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91411" name="8SR61.EPS" descr="id:21474874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348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4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下列叙述正确的是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图中最小的分类单位是“目”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菜豆所处的分类等级是“种”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蝶形花科包含的植物种类比菜豆属少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菜豆与绿豆的亲缘关系比菜豆与合欢的亲缘关系远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19.</w:t>
      </w:r>
      <w:r>
        <w:rPr>
          <w:rFonts w:asciiTheme="minorEastAsia" w:eastAsiaTheme="minorEastAsia" w:hAnsiTheme="minorEastAsia"/>
          <w:color w:val="666666"/>
          <w:szCs w:val="21"/>
        </w:rPr>
        <w:t>[2020</w:t>
      </w:r>
      <w:r>
        <w:rPr>
          <w:rFonts w:asciiTheme="minorEastAsia" w:eastAsiaTheme="minorEastAsia" w:hAnsiTheme="minorEastAsia" w:hint="eastAsia"/>
          <w:color w:val="666666"/>
          <w:szCs w:val="21"/>
        </w:rPr>
        <w:t>·衡阳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狼与狐同科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与马同纲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与郊狼同属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与老虎同目。在这些动物中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与狼的亲缘关系最近的是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郊狼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马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狐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老虎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20.</w:t>
      </w:r>
      <w:r>
        <w:rPr>
          <w:rFonts w:asciiTheme="minorEastAsia" w:eastAsiaTheme="minorEastAsia" w:hAnsiTheme="minorEastAsia"/>
          <w:color w:val="666666"/>
          <w:szCs w:val="21"/>
        </w:rPr>
        <w:t>[2019</w:t>
      </w:r>
      <w:r>
        <w:rPr>
          <w:rFonts w:asciiTheme="minorEastAsia" w:eastAsiaTheme="minorEastAsia" w:hAnsiTheme="minorEastAsia" w:hint="eastAsia"/>
          <w:color w:val="666666"/>
          <w:szCs w:val="21"/>
        </w:rPr>
        <w:t>·滨州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根据生物的形态结构和生理功能特征进行分类。下列属同一类群的生物是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香菇、黑木耳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大肠杆菌、水螅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大豆、蝴蝶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涡虫、银杏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21.</w:t>
      </w:r>
      <w:r>
        <w:rPr>
          <w:rFonts w:asciiTheme="minorEastAsia" w:eastAsiaTheme="minorEastAsia" w:hAnsiTheme="minorEastAsia" w:hint="eastAsia"/>
          <w:szCs w:val="21"/>
        </w:rPr>
        <w:t>表格中的信息直接反映了生物多样性中的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tbl>
      <w:tblPr>
        <w:tblW w:w="4372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606"/>
        <w:gridCol w:w="1417"/>
        <w:gridCol w:w="677"/>
        <w:gridCol w:w="741"/>
        <w:gridCol w:w="708"/>
        <w:gridCol w:w="993"/>
        <w:gridCol w:w="1121"/>
      </w:tblGrid>
      <w:tr>
        <w:tblPrEx>
          <w:tblW w:w="4372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6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生物类群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哺乳动物</w:t>
            </w:r>
          </w:p>
        </w:tc>
        <w:tc>
          <w:tcPr>
            <w:tcW w:w="67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鸟类</w:t>
            </w:r>
          </w:p>
        </w:tc>
        <w:tc>
          <w:tcPr>
            <w:tcW w:w="741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爬行类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鱼类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裸子植物</w:t>
            </w:r>
          </w:p>
        </w:tc>
        <w:tc>
          <w:tcPr>
            <w:tcW w:w="1121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被子植物</w:t>
            </w:r>
          </w:p>
        </w:tc>
      </w:tr>
      <w:tr>
        <w:tblPrEx>
          <w:tblW w:w="4372" w:type="pct"/>
          <w:jc w:val="center"/>
          <w:tblLayout w:type="fixed"/>
          <w:tblLook w:val="04A0"/>
        </w:tblPrEx>
        <w:trPr>
          <w:jc w:val="center"/>
        </w:trPr>
        <w:tc>
          <w:tcPr>
            <w:tcW w:w="1606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世界已知物种数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4340</w:t>
            </w:r>
          </w:p>
        </w:tc>
        <w:tc>
          <w:tcPr>
            <w:tcW w:w="67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8730</w:t>
            </w:r>
          </w:p>
        </w:tc>
        <w:tc>
          <w:tcPr>
            <w:tcW w:w="741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6300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22037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850~940</w:t>
            </w:r>
          </w:p>
        </w:tc>
        <w:tc>
          <w:tcPr>
            <w:tcW w:w="1121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&gt;260000</w:t>
            </w:r>
          </w:p>
        </w:tc>
      </w:tr>
    </w:tbl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生态系统的多样性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基因的多样性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生物种类的多样性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环境的多样性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22.</w:t>
      </w:r>
      <w:r>
        <w:rPr>
          <w:rFonts w:asciiTheme="minorEastAsia" w:eastAsiaTheme="minorEastAsia" w:hAnsiTheme="minorEastAsia"/>
          <w:color w:val="666666"/>
          <w:szCs w:val="21"/>
        </w:rPr>
        <w:t>[2019</w:t>
      </w:r>
      <w:r>
        <w:rPr>
          <w:rFonts w:asciiTheme="minorEastAsia" w:eastAsiaTheme="minorEastAsia" w:hAnsiTheme="minorEastAsia" w:hint="eastAsia"/>
          <w:color w:val="666666"/>
          <w:szCs w:val="21"/>
        </w:rPr>
        <w:t>·咸宁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“稻花香里说丰年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听取蛙声一片。”然而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某地区人们却发现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近年来田间青蛙的数量急剧减少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你认为与此现象关系不大的是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水稻品种的改良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人类的捕杀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农药的大量使用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栖息地和繁殖环境遭到破坏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23.</w:t>
      </w:r>
      <w:r>
        <w:rPr>
          <w:rFonts w:asciiTheme="minorEastAsia" w:eastAsiaTheme="minorEastAsia" w:hAnsiTheme="minorEastAsia" w:hint="eastAsia"/>
          <w:szCs w:val="21"/>
        </w:rPr>
        <w:t>下列有关生物多样性的叙述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不正确的是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生物种类的多样性实质上是基因的多样性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当生态系统减少时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生物种类的多样性和基因的多样性也会发生锐减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当基因的多样性发生变化时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不会影响到生态系统的多样性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某种生物的数量减少或灭绝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必然会影响它所在的生态系统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24.</w:t>
      </w:r>
      <w:r>
        <w:rPr>
          <w:rFonts w:asciiTheme="minorEastAsia" w:eastAsiaTheme="minorEastAsia" w:hAnsiTheme="minorEastAsia"/>
          <w:color w:val="666666"/>
          <w:szCs w:val="21"/>
        </w:rPr>
        <w:t>[2019</w:t>
      </w:r>
      <w:r>
        <w:rPr>
          <w:rFonts w:asciiTheme="minorEastAsia" w:eastAsiaTheme="minorEastAsia" w:hAnsiTheme="minorEastAsia" w:hint="eastAsia"/>
          <w:color w:val="666666"/>
          <w:szCs w:val="21"/>
        </w:rPr>
        <w:t>·枣庄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“苔痕上阶绿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草色入帘青”出自唐朝诗人刘禹锡的《陋室铭》。与“苔痕上阶</w:t>
      </w:r>
      <w:r>
        <w:rPr>
          <w:rFonts w:asciiTheme="minorEastAsia" w:eastAsiaTheme="minorEastAsia" w:hAnsiTheme="minorEastAsia" w:hint="eastAsia"/>
          <w:szCs w:val="21"/>
        </w:rPr>
        <w:t>绿”描述的植物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属于同一类群的是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小球藻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地钱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肾蕨</w:t>
      </w:r>
      <w:r>
        <w:rPr>
          <w:rFonts w:asciiTheme="minorEastAsia" w:eastAsiaTheme="minorEastAsia" w:hAnsiTheme="minorEastAsia" w:hint="eastAsia"/>
          <w:szCs w:val="21"/>
        </w:rPr>
        <w:tab/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牡丹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25.</w:t>
      </w:r>
      <w:r>
        <w:rPr>
          <w:rFonts w:asciiTheme="minorEastAsia" w:eastAsiaTheme="minorEastAsia" w:hAnsiTheme="minorEastAsia" w:hint="eastAsia"/>
          <w:szCs w:val="21"/>
        </w:rPr>
        <w:t>下列与生物多样性有关的说法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错误的是</w:t>
      </w:r>
      <w:r>
        <w:rPr>
          <w:rFonts w:asciiTheme="minorEastAsia" w:eastAsiaTheme="minorEastAsia" w:hAnsiTheme="minorEastAsia"/>
          <w:szCs w:val="21"/>
        </w:rPr>
        <w:tab/>
        <w:t>(</w:t>
      </w: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生物多样性就是指生物种类的多样性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就地保护是保护生物多样性最为有效的措施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栖息地的破坏和丧失是威胁生物多样性的主要原因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万亩石榴园供人们休闲旅游体现了生物多样性的直接使用价值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二、非选择题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50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26.(22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有些生物“名不符实”。请根据现代的生物分类方式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回答下列问题。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植物分类的依据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主要是比较形态结构。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金鱼藻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其生命历程中会出现花、果实、种子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因而所属的植物类群应是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/>
          <w:szCs w:val="21"/>
        </w:rPr>
        <w:t>;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石松、卷柏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与松、柏相比不具有的器官是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所属的植物类群应是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/>
          <w:szCs w:val="21"/>
        </w:rPr>
        <w:t>;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银杏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与常吃的杏分属两大不同植物类群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主要区别是银杏种子外不具有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动物分类的依据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除了要比较外部形态结构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还要比较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章鱼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虽然与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举一例动物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外形差异很大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却都身体柔软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所以被归为一类</w:t>
      </w:r>
      <w:r>
        <w:rPr>
          <w:rFonts w:asciiTheme="minorEastAsia" w:eastAsiaTheme="minorEastAsia" w:hAnsiTheme="minorEastAsia"/>
          <w:szCs w:val="21"/>
        </w:rPr>
        <w:t>;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海马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因其具有适于水中生活的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和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两个结构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故所属的动物类群是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;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鲸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虽然和鱼一样有适于游泳的身体外形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但其生殖方式为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体内有子宫等器官与此项生理功能相适应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故所属的动物类群是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27.(6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根据下表分析并回答问题。</w:t>
      </w:r>
    </w:p>
    <w:tbl>
      <w:tblPr>
        <w:tblW w:w="5000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550"/>
        <w:gridCol w:w="689"/>
        <w:gridCol w:w="714"/>
        <w:gridCol w:w="733"/>
        <w:gridCol w:w="1134"/>
        <w:gridCol w:w="567"/>
        <w:gridCol w:w="992"/>
        <w:gridCol w:w="992"/>
        <w:gridCol w:w="935"/>
      </w:tblGrid>
      <w:tr>
        <w:tblPrEx>
          <w:tblW w:w="5000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550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生物种类</w:t>
            </w:r>
          </w:p>
        </w:tc>
        <w:tc>
          <w:tcPr>
            <w:tcW w:w="68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哺乳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动物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鸟</w:t>
            </w:r>
          </w:p>
        </w:tc>
        <w:tc>
          <w:tcPr>
            <w:tcW w:w="73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爬行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动物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两栖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动物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鱼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蕨类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植物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裸子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植物</w:t>
            </w:r>
          </w:p>
        </w:tc>
        <w:tc>
          <w:tcPr>
            <w:tcW w:w="935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被子</w:t>
            </w:r>
          </w:p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植物</w:t>
            </w:r>
          </w:p>
        </w:tc>
      </w:tr>
      <w:tr>
        <w:tblPrEx>
          <w:tblW w:w="5000" w:type="pct"/>
          <w:jc w:val="center"/>
          <w:tblLayout w:type="fixed"/>
          <w:tblLook w:val="04A0"/>
        </w:tblPrEx>
        <w:trPr>
          <w:jc w:val="center"/>
        </w:trPr>
        <w:tc>
          <w:tcPr>
            <w:tcW w:w="1550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我国已知种数占世界已知种数百分比</w:t>
            </w:r>
            <w:r>
              <w:rPr>
                <w:rFonts w:asciiTheme="minorEastAsia" w:eastAsiaTheme="minorEastAsia" w:hAnsiTheme="minorEastAsia"/>
                <w:szCs w:val="21"/>
              </w:rPr>
              <w:t>/%</w:t>
            </w:r>
          </w:p>
        </w:tc>
        <w:tc>
          <w:tcPr>
            <w:tcW w:w="689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13.39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14.25</w:t>
            </w:r>
          </w:p>
        </w:tc>
        <w:tc>
          <w:tcPr>
            <w:tcW w:w="733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5.97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7.08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17.53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22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26.7</w:t>
            </w:r>
          </w:p>
        </w:tc>
        <w:tc>
          <w:tcPr>
            <w:tcW w:w="935" w:type="dxa"/>
            <w:tcMar>
              <w:left w:w="0" w:type="dxa"/>
              <w:right w:w="0" w:type="dxa"/>
            </w:tcMar>
            <w:vAlign w:val="center"/>
          </w:tcPr>
          <w:p w:rsidR="00C8295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&gt;10</w:t>
            </w:r>
          </w:p>
        </w:tc>
      </w:tr>
    </w:tbl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由表可知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我国生物已知种数占世界已知种数百分比最高的生物类群是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表中资料说明了“生物多样性”内涵中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的多样性。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生物分类是研究生物的一种基本方法。它主要是根据生物的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把生物划分为种和属等不同的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并对每一类群的形态结构和生理功能等特征进行科学的描述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以弄清不同类群之间的亲缘关系和进化关系。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852930" cy="1426210"/>
            <wp:effectExtent l="0" t="0" r="0" b="0"/>
            <wp:docPr id="15" name="h测12.jpg" descr="id:2147487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28284" name="h测12.jpg" descr="id:21474874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142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956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5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28.(4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是原鸡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野生鸡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和几个品种鸡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认真观察、思考并回答</w:t>
      </w:r>
      <w:r>
        <w:rPr>
          <w:rFonts w:asciiTheme="minorEastAsia" w:eastAsiaTheme="minorEastAsia" w:hAnsiTheme="minorEastAsia"/>
          <w:szCs w:val="21"/>
        </w:rPr>
        <w:t>: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人类根据各自的爱好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对鸡的形态和应用价值进行选择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并定向培育出不同品种的鸡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这说明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为动植物的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提供了宝贵的遗传资源。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同样是鸡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但是却存在着外部形态等方面的差异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</w:t>
      </w:r>
      <w:r>
        <w:rPr>
          <w:rFonts w:asciiTheme="minorEastAsia" w:eastAsiaTheme="minorEastAsia" w:hAnsiTheme="minorEastAsia" w:hint="eastAsia"/>
          <w:szCs w:val="21"/>
        </w:rPr>
        <w:t>说明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不同品种的鸡在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组成上是有差别的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它们共同构成了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29.(10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分析材料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回答问题。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材料一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云南滇池是中国第六大淡水湖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面积</w:t>
      </w:r>
      <w:r>
        <w:rPr>
          <w:rFonts w:asciiTheme="minorEastAsia" w:eastAsiaTheme="minorEastAsia" w:hAnsiTheme="minorEastAsia"/>
          <w:szCs w:val="21"/>
        </w:rPr>
        <w:t>1000</w:t>
      </w:r>
      <w:r>
        <w:rPr>
          <w:rFonts w:asciiTheme="minorEastAsia" w:eastAsiaTheme="minorEastAsia" w:hAnsiTheme="minorEastAsia" w:hint="eastAsia"/>
          <w:szCs w:val="21"/>
        </w:rPr>
        <w:t>多公顷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以前湖水清澈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水生植物丰富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是许多鱼类和鸟类的栖息地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被誉为“高原明珠”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后因水质污染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水葫芦疯长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几乎覆盖了整个滇池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使很多水生生物几乎绝迹。水葫芦原产南美洲</w:t>
      </w:r>
      <w:r>
        <w:rPr>
          <w:rFonts w:asciiTheme="minorEastAsia" w:eastAsiaTheme="minorEastAsia" w:hAnsiTheme="minorEastAsia"/>
          <w:szCs w:val="21"/>
        </w:rPr>
        <w:t>,20</w:t>
      </w:r>
      <w:r>
        <w:rPr>
          <w:rFonts w:asciiTheme="minorEastAsia" w:eastAsiaTheme="minorEastAsia" w:hAnsiTheme="minorEastAsia" w:hint="eastAsia"/>
          <w:szCs w:val="21"/>
        </w:rPr>
        <w:t>世纪</w:t>
      </w:r>
      <w:r>
        <w:rPr>
          <w:rFonts w:asciiTheme="minorEastAsia" w:eastAsiaTheme="minorEastAsia" w:hAnsiTheme="minorEastAsia"/>
          <w:szCs w:val="21"/>
        </w:rPr>
        <w:t>70</w:t>
      </w:r>
      <w:r>
        <w:rPr>
          <w:rFonts w:asciiTheme="minorEastAsia" w:eastAsiaTheme="minorEastAsia" w:hAnsiTheme="minorEastAsia" w:hint="eastAsia"/>
          <w:szCs w:val="21"/>
        </w:rPr>
        <w:t>年代作为猪饲料引入我国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现广泛分布于华北、华南、华东大部分省市河流、湖泊和池塘中。上海崇明岛也已成为水葫芦重灾区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不仅鱼类、贝类大量死亡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岛上鸟的种类和数量也在锐减。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位于山东省东营市的黄河三角洲湿地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是世界上暖温带保存最广阔、最完善、最年轻的湿地生态系统</w:t>
      </w:r>
      <w:r>
        <w:rPr>
          <w:rFonts w:asciiTheme="minorEastAsia" w:eastAsiaTheme="minorEastAsia" w:hAnsiTheme="minorEastAsia"/>
          <w:szCs w:val="21"/>
        </w:rPr>
        <w:t>,1992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年确立为国家级自然保护区。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该区共有植物</w:t>
      </w:r>
      <w:r>
        <w:rPr>
          <w:rFonts w:asciiTheme="minorEastAsia" w:eastAsiaTheme="minorEastAsia" w:hAnsiTheme="minorEastAsia"/>
          <w:szCs w:val="21"/>
          <w:u w:val="single" w:color="000000"/>
        </w:rPr>
        <w:t>393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,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其中浮游植物</w:t>
      </w:r>
      <w:r>
        <w:rPr>
          <w:rFonts w:asciiTheme="minorEastAsia" w:eastAsiaTheme="minorEastAsia" w:hAnsiTheme="minorEastAsia"/>
          <w:szCs w:val="21"/>
          <w:u w:val="single" w:color="000000"/>
        </w:rPr>
        <w:t>4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门</w:t>
      </w:r>
      <w:r>
        <w:rPr>
          <w:rFonts w:asciiTheme="minorEastAsia" w:eastAsiaTheme="minorEastAsia" w:hAnsiTheme="minorEastAsia"/>
          <w:szCs w:val="21"/>
          <w:u w:val="single" w:color="000000"/>
        </w:rPr>
        <w:t>,116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;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蕨类植物</w:t>
      </w:r>
      <w:r>
        <w:rPr>
          <w:rFonts w:asciiTheme="minorEastAsia" w:eastAsiaTheme="minorEastAsia" w:hAnsiTheme="minorEastAsia"/>
          <w:szCs w:val="21"/>
          <w:u w:val="single" w:color="000000"/>
        </w:rPr>
        <w:t>3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科</w:t>
      </w:r>
      <w:r>
        <w:rPr>
          <w:rFonts w:asciiTheme="minorEastAsia" w:eastAsiaTheme="minorEastAsia" w:hAnsiTheme="minorEastAsia"/>
          <w:szCs w:val="21"/>
          <w:u w:val="single" w:color="000000"/>
        </w:rPr>
        <w:t>,3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</w:t>
      </w:r>
      <w:r>
        <w:rPr>
          <w:rFonts w:asciiTheme="minorEastAsia" w:eastAsiaTheme="minorEastAsia" w:hAnsiTheme="minorEastAsia"/>
          <w:szCs w:val="21"/>
          <w:u w:val="single" w:color="000000"/>
        </w:rPr>
        <w:t>,4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;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裸子植物</w:t>
      </w:r>
      <w:r>
        <w:rPr>
          <w:rFonts w:asciiTheme="minorEastAsia" w:eastAsiaTheme="minorEastAsia" w:hAnsiTheme="minorEastAsia"/>
          <w:szCs w:val="21"/>
          <w:u w:val="single" w:color="000000"/>
        </w:rPr>
        <w:t>2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科</w:t>
      </w:r>
      <w:r>
        <w:rPr>
          <w:rFonts w:asciiTheme="minorEastAsia" w:eastAsiaTheme="minorEastAsia" w:hAnsiTheme="minorEastAsia"/>
          <w:szCs w:val="21"/>
          <w:u w:val="single" w:color="000000"/>
        </w:rPr>
        <w:t>,2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</w:t>
      </w:r>
      <w:r>
        <w:rPr>
          <w:rFonts w:asciiTheme="minorEastAsia" w:eastAsiaTheme="minorEastAsia" w:hAnsiTheme="minorEastAsia"/>
          <w:szCs w:val="21"/>
          <w:u w:val="single" w:color="000000"/>
        </w:rPr>
        <w:t>,2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;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被子植物</w:t>
      </w:r>
      <w:r>
        <w:rPr>
          <w:rFonts w:asciiTheme="minorEastAsia" w:eastAsiaTheme="minorEastAsia" w:hAnsiTheme="minorEastAsia"/>
          <w:szCs w:val="21"/>
          <w:u w:val="single" w:color="000000"/>
        </w:rPr>
        <w:t>54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科</w:t>
      </w:r>
      <w:r>
        <w:rPr>
          <w:rFonts w:asciiTheme="minorEastAsia" w:eastAsiaTheme="minorEastAsia" w:hAnsiTheme="minorEastAsia"/>
          <w:szCs w:val="21"/>
          <w:u w:val="single" w:color="000000"/>
        </w:rPr>
        <w:t>,178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</w:t>
      </w:r>
      <w:r>
        <w:rPr>
          <w:rFonts w:asciiTheme="minorEastAsia" w:eastAsiaTheme="minorEastAsia" w:hAnsiTheme="minorEastAsia"/>
          <w:szCs w:val="21"/>
          <w:u w:val="single" w:color="000000"/>
        </w:rPr>
        <w:t>,271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,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属于国家二级保护植物的野大豆在这里广泛分布。鸟类有</w:t>
      </w:r>
      <w:r>
        <w:rPr>
          <w:rFonts w:asciiTheme="minorEastAsia" w:eastAsiaTheme="minorEastAsia" w:hAnsiTheme="minorEastAsia"/>
          <w:szCs w:val="21"/>
          <w:u w:val="single" w:color="000000"/>
        </w:rPr>
        <w:t>265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,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属国家一级保护的有丹顶鹤、白头鹤、白鹤、金雕、大鸨、中华秋沙鸭、白尾海雕等</w:t>
      </w:r>
      <w:r>
        <w:rPr>
          <w:rFonts w:asciiTheme="minorEastAsia" w:eastAsiaTheme="minorEastAsia" w:hAnsiTheme="minorEastAsia"/>
          <w:szCs w:val="21"/>
          <w:u w:val="single" w:color="000000"/>
        </w:rPr>
        <w:t>7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</w:t>
      </w:r>
      <w:r>
        <w:rPr>
          <w:rFonts w:asciiTheme="minorEastAsia" w:eastAsiaTheme="minorEastAsia" w:hAnsiTheme="minorEastAsia"/>
          <w:szCs w:val="21"/>
          <w:u w:val="single" w:color="000000"/>
        </w:rPr>
        <w:t>;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其中鹤目鸟类</w:t>
      </w:r>
      <w:r>
        <w:rPr>
          <w:rFonts w:asciiTheme="minorEastAsia" w:eastAsiaTheme="minorEastAsia" w:hAnsiTheme="minorEastAsia"/>
          <w:szCs w:val="21"/>
          <w:u w:val="single" w:color="000000"/>
        </w:rPr>
        <w:t>7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科</w:t>
      </w:r>
      <w:r>
        <w:rPr>
          <w:rFonts w:asciiTheme="minorEastAsia" w:eastAsiaTheme="minorEastAsia" w:hAnsiTheme="minorEastAsia"/>
          <w:szCs w:val="21"/>
          <w:u w:val="single" w:color="000000"/>
        </w:rPr>
        <w:t>,20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属</w:t>
      </w:r>
      <w:r>
        <w:rPr>
          <w:rFonts w:asciiTheme="minorEastAsia" w:eastAsiaTheme="minorEastAsia" w:hAnsiTheme="minorEastAsia"/>
          <w:szCs w:val="21"/>
          <w:u w:val="single" w:color="000000"/>
        </w:rPr>
        <w:t>,48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>种。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材料一显示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云南滇池和上海崇明岛的生物多样性受到威胁的主要原因是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水葫芦的疯长影响其他水生生物生存的原因是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材料二中画线部分体现了生物多样性中的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的多样性。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分析材料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要保护珍稀动植物资源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保护黄河三角洲湿地的生物多样性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最有效的措施是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有人说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“保护黄河三角洲自然保护区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就意味着禁止开发和利用。”请谈谈你的看法。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  <w:u w:val="single" w:color="000000"/>
        </w:rPr>
        <w:t> 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/>
          <w:szCs w:val="21"/>
          <w:u w:val="single" w:color="000000"/>
        </w:rPr>
        <w:t>              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30.(8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阅读下列材料并回答问题。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材料一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我国具有陆地生态系统的各种类型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包括森林、灌丛、草原和稀树草原、草甸、荒漠、高山冻原等。由于不同的气候、土壤等条件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又进一步分为各种亚型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约</w:t>
      </w:r>
      <w:r>
        <w:rPr>
          <w:rFonts w:asciiTheme="minorEastAsia" w:eastAsiaTheme="minorEastAsia" w:hAnsiTheme="minorEastAsia"/>
          <w:szCs w:val="21"/>
        </w:rPr>
        <w:t>600</w:t>
      </w:r>
      <w:r>
        <w:rPr>
          <w:rFonts w:asciiTheme="minorEastAsia" w:eastAsiaTheme="minorEastAsia" w:hAnsiTheme="minorEastAsia" w:hint="eastAsia"/>
          <w:szCs w:val="21"/>
        </w:rPr>
        <w:t>种。如我国的森林有针叶林、阔叶林和针阔混交林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草甸有典型草甸、盐生草甸、沼泽化草甸和高寒草甸等。除此以外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我国海洋和淡水生态系统类型也很齐全。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材料二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水稻草丛矮缩病是一种危害水稻生长发育的病毒性疾病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很难防治。后来科学家们发现了一个野生水稻种群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这个种群对水稻草丛矮缩病具有较强的抗性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从而为培育抗草丛矮缩病的水稻新品种找到了必要的基因。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材料三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位于我国大别山的某县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曾经是森林茂密、鸟兽繁多、气候宜人的地方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后来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人们在山坡上毁林开荒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种植农作物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破坏了当地的生活环境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使得林中的鸟和哺乳动物大量减少。鸟减少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各种农林害虫失去了天敌的控制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就大量繁殖起来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给农作物和树木造成了严重的危害。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材料一说明了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       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 xml:space="preserve"> 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材料二说明了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/>
          <w:szCs w:val="21"/>
          <w:u w:val="single" w:color="000000"/>
        </w:rPr>
        <w:t xml:space="preserve">        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材料三说明了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每种生物都生活在一定的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并且与其他的生物相联系。生物圈中生物的数量减少或灭绝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必然会影响它所在的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当后者发生剧烈变化时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会加速生物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和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</w:rPr>
        <w:t>的丧失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因此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保护生物多样性的根本措施是保护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保护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 w:hint="eastAsia"/>
          <w:szCs w:val="21"/>
        </w:rPr>
        <w:t> </w:t>
      </w:r>
    </w:p>
    <w:p w:rsidR="00C82956">
      <w:pPr>
        <w:widowControl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C82956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答案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3.C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4.A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5.C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6.D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7.D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8.A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9.C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10.D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11.B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12.B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13.B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14.C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15.D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16.D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17.B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18.B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19.A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20.A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21.C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22.A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23.C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24.B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25.A</w:t>
      </w:r>
      <w:r>
        <w:rPr>
          <w:rFonts w:asciiTheme="minorEastAsia" w:eastAsiaTheme="minorEastAsia" w:hAnsiTheme="minorEastAsia"/>
          <w:szCs w:val="21"/>
        </w:rPr>
        <w:t>　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26.(1)①</w:t>
      </w:r>
      <w:r>
        <w:rPr>
          <w:rFonts w:asciiTheme="minorEastAsia" w:eastAsiaTheme="minorEastAsia" w:hAnsiTheme="minorEastAsia" w:hint="eastAsia"/>
          <w:szCs w:val="21"/>
        </w:rPr>
        <w:t>被子植物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种子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蕨类植物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或孢子植物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果皮包被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生理功能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>扇贝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缢蛏、蜗牛等软体动物均可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Theme="minorEastAsia" w:eastAsiaTheme="minorEastAsia" w:hAnsiTheme="minorEastAsia" w:hint="eastAsia"/>
          <w:szCs w:val="21"/>
        </w:rPr>
        <w:t>鳃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鳍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鱼类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Theme="minorEastAsia" w:eastAsiaTheme="minorEastAsia" w:hAnsiTheme="minorEastAsia" w:hint="eastAsia"/>
          <w:szCs w:val="21"/>
        </w:rPr>
        <w:t>胎生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哺乳动物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27.(1)</w:t>
      </w:r>
      <w:r>
        <w:rPr>
          <w:rFonts w:asciiTheme="minorEastAsia" w:eastAsiaTheme="minorEastAsia" w:hAnsiTheme="minorEastAsia" w:hint="eastAsia"/>
          <w:szCs w:val="21"/>
        </w:rPr>
        <w:t>裸子植物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生物种类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相似程度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等级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28.(1)</w:t>
      </w:r>
      <w:r>
        <w:rPr>
          <w:rFonts w:asciiTheme="minorEastAsia" w:eastAsiaTheme="minorEastAsia" w:hAnsiTheme="minorEastAsia" w:hint="eastAsia"/>
          <w:szCs w:val="21"/>
        </w:rPr>
        <w:t>基因的多样性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遗传育种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基因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基因库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29.(1)</w:t>
      </w:r>
      <w:r>
        <w:rPr>
          <w:rFonts w:asciiTheme="minorEastAsia" w:eastAsiaTheme="minorEastAsia" w:hAnsiTheme="minorEastAsia" w:hint="eastAsia"/>
          <w:szCs w:val="21"/>
        </w:rPr>
        <w:t>外来物种入侵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水葫芦争夺了其他生物的生存空间和营养物质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生物种类</w:t>
      </w:r>
      <w:r>
        <w:rPr>
          <w:rFonts w:asciiTheme="minorEastAsia" w:eastAsiaTheme="minorEastAsia" w:hAnsiTheme="minorEastAsia"/>
          <w:szCs w:val="21"/>
        </w:rPr>
        <w:t>　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建立自然保护区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同意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黄河三角洲自然保护区建立时间较短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生态系统比较脆弱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受保护物种种类比较多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或不同意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在不破坏生态平衡的基础上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合理开发和利用生物资源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如适量捕杀野兔等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既可为人类造福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又能保护生态系统的稳定性</w:t>
      </w:r>
      <w:r>
        <w:rPr>
          <w:rFonts w:asciiTheme="minorEastAsia" w:eastAsiaTheme="minorEastAsia" w:hAnsiTheme="minorEastAsia"/>
          <w:szCs w:val="21"/>
        </w:rPr>
        <w:t>)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30.(1)</w:t>
      </w:r>
      <w:r>
        <w:rPr>
          <w:rFonts w:asciiTheme="minorEastAsia" w:eastAsiaTheme="minorEastAsia" w:hAnsiTheme="minorEastAsia" w:hint="eastAsia"/>
          <w:szCs w:val="21"/>
        </w:rPr>
        <w:t>我国生态系统的多样性十分丰富</w:t>
      </w:r>
      <w:r>
        <w:rPr>
          <w:rFonts w:asciiTheme="minorEastAsia" w:eastAsiaTheme="minorEastAsia" w:hAnsiTheme="minorEastAsia"/>
          <w:szCs w:val="21"/>
        </w:rPr>
        <w:t>　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基因的多样性为动植物的遗传育种提供了宝贵的遗传资源</w:t>
      </w:r>
      <w:r>
        <w:rPr>
          <w:rFonts w:asciiTheme="minorEastAsia" w:eastAsiaTheme="minorEastAsia" w:hAnsiTheme="minorEastAsia"/>
          <w:szCs w:val="21"/>
        </w:rPr>
        <w:t>　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生态系统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生态系统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种类多样性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基因多样性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生物的栖息环境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生态系统的多样性</w:t>
      </w:r>
    </w:p>
    <w:p w:rsidR="00C82956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>
      <w:head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56">
    <w:pPr>
      <w:pStyle w:val="Header"/>
      <w:pBdr>
        <w:top w:val="none" w:sz="0" w:space="0" w:color="auto"/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A7E93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62BA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2EAC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58A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1C81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2D8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51E1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66B8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0BD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1F91"/>
    <w:rsid w:val="00682063"/>
    <w:rsid w:val="00682120"/>
    <w:rsid w:val="0068243B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342"/>
    <w:rsid w:val="00697BB3"/>
    <w:rsid w:val="00697BEF"/>
    <w:rsid w:val="00697CB3"/>
    <w:rsid w:val="006A0391"/>
    <w:rsid w:val="006A047F"/>
    <w:rsid w:val="006A071E"/>
    <w:rsid w:val="006A0A00"/>
    <w:rsid w:val="006A0B16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562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26538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378F7"/>
    <w:rsid w:val="007379C1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3BBE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085A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46AA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A0F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266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5A6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09B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925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2A19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2FBE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3"/>
    <w:rsid w:val="00B3725D"/>
    <w:rsid w:val="00B37A1C"/>
    <w:rsid w:val="00B37A7D"/>
    <w:rsid w:val="00B37ECC"/>
    <w:rsid w:val="00B40114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6CB8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BF76A8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1F9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2956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1D0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0787D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2976"/>
    <w:rsid w:val="00D136F8"/>
    <w:rsid w:val="00D13B19"/>
    <w:rsid w:val="00D13E51"/>
    <w:rsid w:val="00D13FB8"/>
    <w:rsid w:val="00D14666"/>
    <w:rsid w:val="00D14D51"/>
    <w:rsid w:val="00D15763"/>
    <w:rsid w:val="00D157C0"/>
    <w:rsid w:val="00D15A53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9708E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C7D07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5DD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A7F2B"/>
    <w:rsid w:val="00EB0CDA"/>
    <w:rsid w:val="00EB15A3"/>
    <w:rsid w:val="00EB208E"/>
    <w:rsid w:val="00EB2CDF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1D71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4506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8B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2B41E10"/>
    <w:rsid w:val="1BC969E1"/>
    <w:rsid w:val="23ED7289"/>
    <w:rsid w:val="46FA7701"/>
    <w:rsid w:val="52B502AD"/>
    <w:rsid w:val="589B58F7"/>
    <w:rsid w:val="60ED0C9F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8DB1DD3-E931-4958-84C0-93E2FECA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/>
    <w:lsdException w:name="Table Theme" w:semiHidden="1" w:unhideWhenUsed="1"/>
    <w:lsdException w:name="Placeholder Text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6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60CA8E-C212-483D-9219-A4C6465B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0</DocSecurity>
  <Lines>39</Lines>
  <Paragraphs>11</Paragraphs>
  <ScaleCrop>false</ScaleCrop>
  <Company>Microsoft</Company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2021-06-27T02:39:00Z</dcterms:created>
  <dcterms:modified xsi:type="dcterms:W3CDTF">2021-06-27T02:39:00Z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